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5F7B" w:rsidRPr="00B45F7B" w:rsidRDefault="00B45F7B" w:rsidP="0059146F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2"/>
        </w:rPr>
      </w:pPr>
      <w:r w:rsidRPr="00B45F7B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B45F7B">
        <w:rPr>
          <w:rFonts w:asciiTheme="minorHAnsi" w:hAnsiTheme="minorHAnsi" w:cstheme="minorHAnsi"/>
          <w:b/>
          <w:bCs/>
          <w:color w:val="FF0000"/>
        </w:rPr>
        <w:t>omenica</w:t>
      </w:r>
      <w:r>
        <w:rPr>
          <w:rFonts w:asciiTheme="minorHAnsi" w:hAnsiTheme="minorHAnsi" w:cstheme="minorHAnsi"/>
          <w:b/>
          <w:bCs/>
          <w:color w:val="FF0000"/>
        </w:rPr>
        <w:t xml:space="preserve"> 18 Dicembre 2022</w:t>
      </w:r>
    </w:p>
    <w:p w:rsidR="00B45F7B" w:rsidRPr="00B45F7B" w:rsidRDefault="00B45F7B" w:rsidP="0059146F">
      <w:pPr>
        <w:widowControl w:val="0"/>
        <w:snapToGrid w:val="0"/>
        <w:rPr>
          <w:rFonts w:asciiTheme="minorHAnsi" w:hAnsiTheme="minorHAnsi" w:cstheme="minorHAnsi"/>
          <w:b/>
          <w:spacing w:val="-2"/>
        </w:rPr>
      </w:pPr>
      <w:r w:rsidRPr="00B45F7B">
        <w:rPr>
          <w:rFonts w:asciiTheme="minorHAnsi" w:hAnsiTheme="minorHAnsi" w:cstheme="minorHAnsi"/>
          <w:b/>
          <w:color w:val="FF0000"/>
          <w:spacing w:val="-6"/>
        </w:rPr>
        <w:t>IV Domenica di Avvento</w:t>
      </w:r>
    </w:p>
    <w:p w:rsidR="00B45F7B" w:rsidRPr="00B45F7B" w:rsidRDefault="00B45F7B" w:rsidP="0059146F">
      <w:pPr>
        <w:widowControl w:val="0"/>
        <w:snapToGrid w:val="0"/>
        <w:rPr>
          <w:rFonts w:asciiTheme="minorHAnsi" w:hAnsiTheme="minorHAnsi" w:cstheme="minorHAnsi"/>
          <w:i/>
        </w:rPr>
      </w:pPr>
      <w:hyperlink r:id="rId4" w:tgtFrame="_blank" w:history="1">
        <w:proofErr w:type="spellStart"/>
        <w:r w:rsidRPr="00B45F7B">
          <w:rPr>
            <w:rFonts w:asciiTheme="minorHAnsi" w:hAnsiTheme="minorHAnsi" w:cstheme="minorHAnsi"/>
            <w:i/>
            <w:iCs/>
            <w:lang w:eastAsia="it-IT"/>
          </w:rPr>
          <w:t>Is</w:t>
        </w:r>
        <w:proofErr w:type="spellEnd"/>
        <w:r w:rsidRPr="00B45F7B">
          <w:rPr>
            <w:rFonts w:asciiTheme="minorHAnsi" w:hAnsiTheme="minorHAnsi" w:cstheme="minorHAnsi"/>
            <w:i/>
            <w:iCs/>
            <w:lang w:eastAsia="it-IT"/>
          </w:rPr>
          <w:t xml:space="preserve"> 7,10-14</w:t>
        </w:r>
      </w:hyperlink>
      <w:r w:rsidRPr="00B45F7B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5" w:tgtFrame="_blank" w:history="1">
        <w:r w:rsidRPr="00B45F7B">
          <w:rPr>
            <w:rFonts w:asciiTheme="minorHAnsi" w:hAnsiTheme="minorHAnsi" w:cstheme="minorHAnsi"/>
            <w:i/>
            <w:iCs/>
            <w:lang w:eastAsia="it-IT"/>
          </w:rPr>
          <w:t>Sal 23</w:t>
        </w:r>
      </w:hyperlink>
      <w:r w:rsidRPr="00B45F7B">
        <w:rPr>
          <w:rFonts w:asciiTheme="minorHAnsi" w:hAnsiTheme="minorHAnsi" w:cstheme="minorHAnsi"/>
          <w:i/>
          <w:iCs/>
          <w:lang w:eastAsia="it-IT"/>
        </w:rPr>
        <w:t xml:space="preserve">; </w:t>
      </w:r>
    </w:p>
    <w:p w:rsidR="00B45F7B" w:rsidRPr="00B45F7B" w:rsidRDefault="00B45F7B" w:rsidP="0059146F">
      <w:pPr>
        <w:widowControl w:val="0"/>
        <w:snapToGrid w:val="0"/>
        <w:rPr>
          <w:rFonts w:asciiTheme="minorHAnsi" w:hAnsiTheme="minorHAnsi" w:cstheme="minorHAnsi"/>
          <w:i/>
        </w:rPr>
      </w:pPr>
      <w:hyperlink r:id="rId6" w:history="1">
        <w:proofErr w:type="spellStart"/>
        <w:r w:rsidRPr="00B45F7B">
          <w:rPr>
            <w:rFonts w:asciiTheme="minorHAnsi" w:hAnsiTheme="minorHAnsi" w:cstheme="minorHAnsi"/>
            <w:i/>
            <w:iCs/>
            <w:lang w:eastAsia="it-IT"/>
          </w:rPr>
          <w:t>Rm</w:t>
        </w:r>
        <w:proofErr w:type="spellEnd"/>
        <w:r w:rsidRPr="00B45F7B">
          <w:rPr>
            <w:rFonts w:asciiTheme="minorHAnsi" w:hAnsiTheme="minorHAnsi" w:cstheme="minorHAnsi"/>
            <w:i/>
            <w:iCs/>
            <w:lang w:eastAsia="it-IT"/>
          </w:rPr>
          <w:t xml:space="preserve"> 1,1-7</w:t>
        </w:r>
      </w:hyperlink>
      <w:r w:rsidRPr="00B45F7B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7" w:tgtFrame="_blank" w:history="1">
        <w:r w:rsidRPr="00B45F7B">
          <w:rPr>
            <w:rFonts w:asciiTheme="minorHAnsi" w:hAnsiTheme="minorHAnsi" w:cstheme="minorHAnsi"/>
            <w:i/>
            <w:iCs/>
            <w:lang w:eastAsia="it-IT"/>
          </w:rPr>
          <w:t>Mt 1,18-24</w:t>
        </w:r>
      </w:hyperlink>
    </w:p>
    <w:p w:rsidR="00B45F7B" w:rsidRPr="00B45F7B" w:rsidRDefault="00B45F7B" w:rsidP="0059146F">
      <w:pPr>
        <w:widowControl w:val="0"/>
        <w:snapToGrid w:val="0"/>
        <w:rPr>
          <w:rFonts w:asciiTheme="minorHAnsi" w:hAnsiTheme="minorHAnsi" w:cstheme="minorHAnsi"/>
          <w:i/>
        </w:rPr>
      </w:pPr>
      <w:r w:rsidRPr="00B45F7B">
        <w:rPr>
          <w:rFonts w:asciiTheme="minorHAnsi" w:hAnsiTheme="minorHAnsi" w:cstheme="minorHAnsi"/>
          <w:i/>
          <w:iCs/>
          <w:lang w:eastAsia="it-IT"/>
        </w:rPr>
        <w:t>Gesù nascerà da Maria,</w:t>
      </w:r>
    </w:p>
    <w:p w:rsidR="00B45F7B" w:rsidRPr="00B45F7B" w:rsidRDefault="00B45F7B" w:rsidP="0059146F">
      <w:pPr>
        <w:widowControl w:val="0"/>
        <w:snapToGrid w:val="0"/>
        <w:rPr>
          <w:rFonts w:asciiTheme="minorHAnsi" w:hAnsiTheme="minorHAnsi" w:cstheme="minorHAnsi"/>
          <w:b/>
          <w:spacing w:val="-2"/>
        </w:rPr>
      </w:pPr>
      <w:r w:rsidRPr="00B45F7B">
        <w:rPr>
          <w:rFonts w:asciiTheme="minorHAnsi" w:hAnsiTheme="minorHAnsi" w:cstheme="minorHAnsi"/>
          <w:i/>
          <w:iCs/>
          <w:lang w:eastAsia="it-IT"/>
        </w:rPr>
        <w:t xml:space="preserve">sposa di Giuseppe, </w:t>
      </w:r>
    </w:p>
    <w:p w:rsidR="00B45F7B" w:rsidRPr="00B45F7B" w:rsidRDefault="00B45F7B" w:rsidP="0059146F">
      <w:pPr>
        <w:widowControl w:val="0"/>
        <w:snapToGrid w:val="0"/>
        <w:rPr>
          <w:rFonts w:asciiTheme="minorHAnsi" w:hAnsiTheme="minorHAnsi" w:cstheme="minorHAnsi"/>
          <w:b/>
          <w:i/>
          <w:color w:val="FF0000"/>
          <w:spacing w:val="-6"/>
        </w:rPr>
      </w:pPr>
      <w:r w:rsidRPr="00B45F7B">
        <w:rPr>
          <w:rFonts w:asciiTheme="minorHAnsi" w:hAnsiTheme="minorHAnsi" w:cstheme="minorHAnsi"/>
          <w:i/>
          <w:iCs/>
          <w:lang w:eastAsia="it-IT"/>
        </w:rPr>
        <w:t>della stirpe di Davide.</w:t>
      </w:r>
    </w:p>
    <w:p w:rsidR="00B45F7B" w:rsidRDefault="00B45F7B" w:rsidP="00814307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814307" w:rsidRPr="00B45F7B" w:rsidRDefault="00CF3556" w:rsidP="00814307">
      <w:pPr>
        <w:spacing w:line="360" w:lineRule="auto"/>
        <w:rPr>
          <w:rFonts w:asciiTheme="minorHAnsi" w:eastAsiaTheme="minorHAnsi" w:hAnsiTheme="minorHAnsi" w:cstheme="minorHAnsi"/>
          <w:b/>
          <w:bCs/>
        </w:rPr>
      </w:pPr>
      <w:r w:rsidRPr="00B45F7B">
        <w:rPr>
          <w:rFonts w:asciiTheme="minorHAnsi" w:hAnsiTheme="minorHAnsi" w:cstheme="minorHAnsi"/>
          <w:b/>
          <w:bCs/>
        </w:rPr>
        <w:t xml:space="preserve">1. </w:t>
      </w:r>
      <w:r w:rsidR="00814307" w:rsidRPr="00B45F7B">
        <w:rPr>
          <w:rFonts w:asciiTheme="minorHAnsi" w:hAnsiTheme="minorHAnsi" w:cstheme="minorHAnsi"/>
          <w:b/>
          <w:bCs/>
        </w:rPr>
        <w:t>Colui che attendiamo</w:t>
      </w:r>
      <w:r w:rsidR="00814307" w:rsidRPr="00B45F7B">
        <w:rPr>
          <w:rFonts w:asciiTheme="minorHAnsi" w:hAnsiTheme="minorHAnsi" w:cstheme="minorHAnsi"/>
        </w:rPr>
        <w:t xml:space="preserve">, che è nato a Betlemme, </w:t>
      </w:r>
      <w:r w:rsidR="00814307" w:rsidRPr="00B45F7B">
        <w:rPr>
          <w:rFonts w:asciiTheme="minorHAnsi" w:hAnsiTheme="minorHAnsi" w:cstheme="minorHAnsi"/>
          <w:b/>
          <w:bCs/>
        </w:rPr>
        <w:t>chi è?</w:t>
      </w:r>
    </w:p>
    <w:p w:rsidR="00CF3556" w:rsidRPr="00B45F7B" w:rsidRDefault="00CF3556" w:rsidP="00814307">
      <w:pPr>
        <w:spacing w:line="360" w:lineRule="auto"/>
        <w:rPr>
          <w:rFonts w:asciiTheme="minorHAnsi" w:hAnsiTheme="minorHAnsi" w:cstheme="minorHAnsi"/>
        </w:rPr>
      </w:pPr>
      <w:r w:rsidRPr="00B45F7B">
        <w:rPr>
          <w:rFonts w:asciiTheme="minorHAnsi" w:hAnsiTheme="minorHAnsi" w:cstheme="minorHAnsi"/>
        </w:rPr>
        <w:t xml:space="preserve">- </w:t>
      </w:r>
      <w:r w:rsidR="00814307" w:rsidRPr="00B45F7B">
        <w:rPr>
          <w:rFonts w:asciiTheme="minorHAnsi" w:hAnsiTheme="minorHAnsi" w:cstheme="minorHAnsi"/>
        </w:rPr>
        <w:t xml:space="preserve">Certamente è </w:t>
      </w:r>
      <w:r w:rsidR="00814307" w:rsidRPr="00B45F7B">
        <w:rPr>
          <w:rFonts w:asciiTheme="minorHAnsi" w:hAnsiTheme="minorHAnsi" w:cstheme="minorHAnsi"/>
          <w:b/>
          <w:bCs/>
        </w:rPr>
        <w:t>il Figlio di Dio</w:t>
      </w:r>
      <w:r w:rsidR="00814307" w:rsidRPr="00B45F7B">
        <w:rPr>
          <w:rFonts w:asciiTheme="minorHAnsi" w:hAnsiTheme="minorHAnsi" w:cstheme="minorHAnsi"/>
        </w:rPr>
        <w:t>, «Dio da Dio, luce da luce, Dio vero da Dio vero».</w:t>
      </w:r>
    </w:p>
    <w:p w:rsidR="00814307" w:rsidRPr="00B45F7B" w:rsidRDefault="00CF3556" w:rsidP="00814307">
      <w:pPr>
        <w:spacing w:line="360" w:lineRule="auto"/>
        <w:rPr>
          <w:rFonts w:asciiTheme="minorHAnsi" w:hAnsiTheme="minorHAnsi" w:cstheme="minorHAnsi"/>
        </w:rPr>
      </w:pPr>
      <w:r w:rsidRPr="00B45F7B">
        <w:rPr>
          <w:rFonts w:asciiTheme="minorHAnsi" w:hAnsiTheme="minorHAnsi" w:cstheme="minorHAnsi"/>
        </w:rPr>
        <w:t xml:space="preserve">- </w:t>
      </w:r>
      <w:r w:rsidR="00814307" w:rsidRPr="00B45F7B">
        <w:rPr>
          <w:rFonts w:asciiTheme="minorHAnsi" w:hAnsiTheme="minorHAnsi" w:cstheme="minorHAnsi"/>
        </w:rPr>
        <w:t xml:space="preserve"> </w:t>
      </w:r>
      <w:r w:rsidR="00814307" w:rsidRPr="00B45F7B">
        <w:rPr>
          <w:rFonts w:asciiTheme="minorHAnsi" w:hAnsiTheme="minorHAnsi" w:cstheme="minorHAnsi"/>
          <w:b/>
          <w:bCs/>
        </w:rPr>
        <w:t>Ma è anche vero uomo</w:t>
      </w:r>
      <w:r w:rsidR="00814307" w:rsidRPr="00B45F7B">
        <w:rPr>
          <w:rFonts w:asciiTheme="minorHAnsi" w:hAnsiTheme="minorHAnsi" w:cstheme="minorHAnsi"/>
        </w:rPr>
        <w:t xml:space="preserve"> e un uomo </w:t>
      </w:r>
      <w:r w:rsidR="00814307" w:rsidRPr="00B45F7B">
        <w:rPr>
          <w:rFonts w:asciiTheme="minorHAnsi" w:hAnsiTheme="minorHAnsi" w:cstheme="minorHAnsi"/>
          <w:b/>
          <w:bCs/>
        </w:rPr>
        <w:t>che esce da una famiglia</w:t>
      </w:r>
      <w:r w:rsidR="00814307" w:rsidRPr="00B45F7B">
        <w:rPr>
          <w:rFonts w:asciiTheme="minorHAnsi" w:hAnsiTheme="minorHAnsi" w:cstheme="minorHAnsi"/>
        </w:rPr>
        <w:t xml:space="preserve"> particolare. In tutte le letture di oggi ci viene detto chi è il suo antenato: «</w:t>
      </w:r>
      <w:r w:rsidR="00814307" w:rsidRPr="00B45F7B">
        <w:rPr>
          <w:rFonts w:asciiTheme="minorHAnsi" w:hAnsiTheme="minorHAnsi" w:cstheme="minorHAnsi"/>
          <w:b/>
          <w:bCs/>
        </w:rPr>
        <w:t>Figlio di Dio nato dal seme di Davide</w:t>
      </w:r>
      <w:r w:rsidR="00814307" w:rsidRPr="00B45F7B">
        <w:rPr>
          <w:rFonts w:asciiTheme="minorHAnsi" w:hAnsiTheme="minorHAnsi" w:cstheme="minorHAnsi"/>
        </w:rPr>
        <w:t xml:space="preserve">», così diceva la seconda lettura. È </w:t>
      </w:r>
      <w:r w:rsidRPr="00B45F7B">
        <w:rPr>
          <w:rFonts w:asciiTheme="minorHAnsi" w:hAnsiTheme="minorHAnsi" w:cstheme="minorHAnsi"/>
        </w:rPr>
        <w:t>discendente</w:t>
      </w:r>
      <w:r w:rsidR="00814307" w:rsidRPr="00B45F7B">
        <w:rPr>
          <w:rFonts w:asciiTheme="minorHAnsi" w:hAnsiTheme="minorHAnsi" w:cstheme="minorHAnsi"/>
        </w:rPr>
        <w:t xml:space="preserve"> di Davide.</w:t>
      </w:r>
    </w:p>
    <w:p w:rsidR="00B45F7B" w:rsidRDefault="00CF3556" w:rsidP="00814307">
      <w:pPr>
        <w:spacing w:line="360" w:lineRule="auto"/>
        <w:rPr>
          <w:rFonts w:asciiTheme="minorHAnsi" w:hAnsiTheme="minorHAnsi" w:cstheme="minorHAnsi"/>
        </w:rPr>
      </w:pPr>
      <w:r w:rsidRPr="00B45F7B">
        <w:rPr>
          <w:rFonts w:asciiTheme="minorHAnsi" w:hAnsiTheme="minorHAnsi" w:cstheme="minorHAnsi"/>
          <w:b/>
          <w:bCs/>
        </w:rPr>
        <w:t>a. Dav</w:t>
      </w:r>
      <w:r w:rsidR="00814307" w:rsidRPr="00B45F7B">
        <w:rPr>
          <w:rFonts w:asciiTheme="minorHAnsi" w:hAnsiTheme="minorHAnsi" w:cstheme="minorHAnsi"/>
          <w:b/>
          <w:bCs/>
        </w:rPr>
        <w:t>ide</w:t>
      </w:r>
      <w:r w:rsidR="00814307" w:rsidRPr="00B45F7B">
        <w:rPr>
          <w:rFonts w:asciiTheme="minorHAnsi" w:hAnsiTheme="minorHAnsi" w:cstheme="minorHAnsi"/>
        </w:rPr>
        <w:t xml:space="preserve"> ha in sé </w:t>
      </w:r>
      <w:r w:rsidR="00814307" w:rsidRPr="00B45F7B">
        <w:rPr>
          <w:rFonts w:asciiTheme="minorHAnsi" w:hAnsiTheme="minorHAnsi" w:cstheme="minorHAnsi"/>
          <w:b/>
          <w:bCs/>
        </w:rPr>
        <w:t>tanta luce e tanta bellezza ma anche tante tenebre</w:t>
      </w:r>
      <w:r w:rsidR="00814307" w:rsidRPr="00B45F7B">
        <w:rPr>
          <w:rFonts w:asciiTheme="minorHAnsi" w:hAnsiTheme="minorHAnsi" w:cstheme="minorHAnsi"/>
        </w:rPr>
        <w:t xml:space="preserve">, tanto peccato: Davide è il grande re, ma anche colui che ha tradito la legge in un modo profondo. </w:t>
      </w:r>
    </w:p>
    <w:p w:rsidR="00814307" w:rsidRPr="00B45F7B" w:rsidRDefault="00814307" w:rsidP="00814307">
      <w:pPr>
        <w:spacing w:line="360" w:lineRule="auto"/>
        <w:rPr>
          <w:rFonts w:asciiTheme="minorHAnsi" w:hAnsiTheme="minorHAnsi" w:cstheme="minorHAnsi"/>
        </w:rPr>
      </w:pPr>
      <w:r w:rsidRPr="00B45F7B">
        <w:rPr>
          <w:rFonts w:asciiTheme="minorHAnsi" w:hAnsiTheme="minorHAnsi" w:cstheme="minorHAnsi"/>
        </w:rPr>
        <w:t>E i suoi discendenti non sono da meno.</w:t>
      </w:r>
    </w:p>
    <w:p w:rsidR="00B45F7B" w:rsidRDefault="00CF3556" w:rsidP="00814307">
      <w:pPr>
        <w:spacing w:line="360" w:lineRule="auto"/>
        <w:rPr>
          <w:rFonts w:asciiTheme="minorHAnsi" w:hAnsiTheme="minorHAnsi" w:cstheme="minorHAnsi"/>
        </w:rPr>
      </w:pPr>
      <w:r w:rsidRPr="00B45F7B">
        <w:rPr>
          <w:rFonts w:asciiTheme="minorHAnsi" w:hAnsiTheme="minorHAnsi" w:cstheme="minorHAnsi"/>
        </w:rPr>
        <w:t xml:space="preserve">b. </w:t>
      </w:r>
      <w:r w:rsidR="00814307" w:rsidRPr="00B45F7B">
        <w:rPr>
          <w:rFonts w:asciiTheme="minorHAnsi" w:hAnsiTheme="minorHAnsi" w:cstheme="minorHAnsi"/>
        </w:rPr>
        <w:t xml:space="preserve">La prima lettura ci presenta un suo successore, </w:t>
      </w:r>
      <w:proofErr w:type="spellStart"/>
      <w:r w:rsidR="00814307" w:rsidRPr="00B45F7B">
        <w:rPr>
          <w:rFonts w:asciiTheme="minorHAnsi" w:hAnsiTheme="minorHAnsi" w:cstheme="minorHAnsi"/>
          <w:b/>
          <w:bCs/>
        </w:rPr>
        <w:t>Acaz</w:t>
      </w:r>
      <w:proofErr w:type="spellEnd"/>
      <w:r w:rsidR="00814307" w:rsidRPr="00B45F7B">
        <w:rPr>
          <w:rFonts w:asciiTheme="minorHAnsi" w:hAnsiTheme="minorHAnsi" w:cstheme="minorHAnsi"/>
        </w:rPr>
        <w:t xml:space="preserve">, </w:t>
      </w:r>
      <w:r w:rsidR="00814307" w:rsidRPr="00B45F7B">
        <w:rPr>
          <w:rFonts w:asciiTheme="minorHAnsi" w:hAnsiTheme="minorHAnsi" w:cstheme="minorHAnsi"/>
          <w:b/>
          <w:bCs/>
        </w:rPr>
        <w:t>un uomo senza fede</w:t>
      </w:r>
      <w:r w:rsidRPr="00B45F7B">
        <w:rPr>
          <w:rFonts w:asciiTheme="minorHAnsi" w:hAnsiTheme="minorHAnsi" w:cstheme="minorHAnsi"/>
          <w:b/>
          <w:bCs/>
        </w:rPr>
        <w:t>.</w:t>
      </w:r>
      <w:r w:rsidR="00814307" w:rsidRPr="00B45F7B">
        <w:rPr>
          <w:rFonts w:asciiTheme="minorHAnsi" w:hAnsiTheme="minorHAnsi" w:cstheme="minorHAnsi"/>
        </w:rPr>
        <w:t xml:space="preserve"> </w:t>
      </w:r>
      <w:r w:rsidRPr="00B45F7B">
        <w:rPr>
          <w:rFonts w:asciiTheme="minorHAnsi" w:hAnsiTheme="minorHAnsi" w:cstheme="minorHAnsi"/>
        </w:rPr>
        <w:t xml:space="preserve">Non </w:t>
      </w:r>
      <w:r w:rsidR="00814307" w:rsidRPr="00B45F7B">
        <w:rPr>
          <w:rFonts w:asciiTheme="minorHAnsi" w:hAnsiTheme="minorHAnsi" w:cstheme="minorHAnsi"/>
        </w:rPr>
        <w:t>fidandosi di Dio</w:t>
      </w:r>
      <w:r w:rsidRPr="00B45F7B">
        <w:rPr>
          <w:rFonts w:asciiTheme="minorHAnsi" w:hAnsiTheme="minorHAnsi" w:cstheme="minorHAnsi"/>
        </w:rPr>
        <w:t>,</w:t>
      </w:r>
      <w:r w:rsidR="00814307" w:rsidRPr="00B45F7B">
        <w:rPr>
          <w:rFonts w:asciiTheme="minorHAnsi" w:hAnsiTheme="minorHAnsi" w:cstheme="minorHAnsi"/>
        </w:rPr>
        <w:t xml:space="preserve"> non vuole avere a che fare con la sua Provvidenza. </w:t>
      </w:r>
    </w:p>
    <w:p w:rsidR="00814307" w:rsidRPr="00B45F7B" w:rsidRDefault="00814307" w:rsidP="00814307">
      <w:pPr>
        <w:spacing w:line="360" w:lineRule="auto"/>
        <w:rPr>
          <w:rFonts w:asciiTheme="minorHAnsi" w:hAnsiTheme="minorHAnsi" w:cstheme="minorHAnsi"/>
        </w:rPr>
      </w:pPr>
      <w:r w:rsidRPr="00B45F7B">
        <w:rPr>
          <w:rFonts w:asciiTheme="minorHAnsi" w:hAnsiTheme="minorHAnsi" w:cstheme="minorHAnsi"/>
        </w:rPr>
        <w:t>Ha problemi, ha difficoltà, pensa di essere forte, furbo a sufficienza con le sue alleanze per risolverli: «</w:t>
      </w:r>
      <w:r w:rsidRPr="00B45F7B">
        <w:rPr>
          <w:rFonts w:asciiTheme="minorHAnsi" w:hAnsiTheme="minorHAnsi" w:cstheme="minorHAnsi"/>
          <w:b/>
          <w:bCs/>
        </w:rPr>
        <w:t>Non chiederò a Dio un segno</w:t>
      </w:r>
      <w:r w:rsidRPr="00B45F7B">
        <w:rPr>
          <w:rFonts w:asciiTheme="minorHAnsi" w:hAnsiTheme="minorHAnsi" w:cstheme="minorHAnsi"/>
        </w:rPr>
        <w:t>».</w:t>
      </w:r>
    </w:p>
    <w:p w:rsidR="00814307" w:rsidRPr="00B45F7B" w:rsidRDefault="00CF3556" w:rsidP="00814307">
      <w:pPr>
        <w:spacing w:line="360" w:lineRule="auto"/>
        <w:rPr>
          <w:rFonts w:asciiTheme="minorHAnsi" w:hAnsiTheme="minorHAnsi" w:cstheme="minorHAnsi"/>
        </w:rPr>
      </w:pPr>
      <w:r w:rsidRPr="00B45F7B">
        <w:rPr>
          <w:rFonts w:asciiTheme="minorHAnsi" w:hAnsiTheme="minorHAnsi" w:cstheme="minorHAnsi"/>
        </w:rPr>
        <w:t xml:space="preserve">c. </w:t>
      </w:r>
      <w:r w:rsidR="00814307" w:rsidRPr="00B45F7B">
        <w:rPr>
          <w:rFonts w:asciiTheme="minorHAnsi" w:hAnsiTheme="minorHAnsi" w:cstheme="minorHAnsi"/>
        </w:rPr>
        <w:t xml:space="preserve">Ma </w:t>
      </w:r>
      <w:r w:rsidR="00814307" w:rsidRPr="00B45F7B">
        <w:rPr>
          <w:rFonts w:asciiTheme="minorHAnsi" w:hAnsiTheme="minorHAnsi" w:cstheme="minorHAnsi"/>
          <w:b/>
          <w:bCs/>
        </w:rPr>
        <w:t>discendenza di Davide è anche Giuseppe</w:t>
      </w:r>
      <w:r w:rsidR="00814307" w:rsidRPr="00B45F7B">
        <w:rPr>
          <w:rFonts w:asciiTheme="minorHAnsi" w:hAnsiTheme="minorHAnsi" w:cstheme="minorHAnsi"/>
        </w:rPr>
        <w:t xml:space="preserve">, «Giuseppe figlio di Davide». E qui c’è </w:t>
      </w:r>
      <w:r w:rsidR="00814307" w:rsidRPr="00B45F7B">
        <w:rPr>
          <w:rFonts w:asciiTheme="minorHAnsi" w:hAnsiTheme="minorHAnsi" w:cstheme="minorHAnsi"/>
          <w:b/>
          <w:bCs/>
        </w:rPr>
        <w:t xml:space="preserve">la </w:t>
      </w:r>
      <w:r w:rsidRPr="00B45F7B">
        <w:rPr>
          <w:rFonts w:asciiTheme="minorHAnsi" w:hAnsiTheme="minorHAnsi" w:cstheme="minorHAnsi"/>
          <w:b/>
          <w:bCs/>
        </w:rPr>
        <w:t xml:space="preserve">sua </w:t>
      </w:r>
      <w:r w:rsidR="00814307" w:rsidRPr="00B45F7B">
        <w:rPr>
          <w:rFonts w:asciiTheme="minorHAnsi" w:hAnsiTheme="minorHAnsi" w:cstheme="minorHAnsi"/>
          <w:b/>
          <w:bCs/>
        </w:rPr>
        <w:t>giustizia</w:t>
      </w:r>
      <w:r w:rsidR="00814307" w:rsidRPr="00B45F7B">
        <w:rPr>
          <w:rFonts w:asciiTheme="minorHAnsi" w:hAnsiTheme="minorHAnsi" w:cstheme="minorHAnsi"/>
        </w:rPr>
        <w:t xml:space="preserve">, la </w:t>
      </w:r>
      <w:r w:rsidRPr="00B45F7B">
        <w:rPr>
          <w:rFonts w:asciiTheme="minorHAnsi" w:hAnsiTheme="minorHAnsi" w:cstheme="minorHAnsi"/>
        </w:rPr>
        <w:t xml:space="preserve">sua </w:t>
      </w:r>
      <w:r w:rsidR="00814307" w:rsidRPr="00B45F7B">
        <w:rPr>
          <w:rFonts w:asciiTheme="minorHAnsi" w:hAnsiTheme="minorHAnsi" w:cstheme="minorHAnsi"/>
        </w:rPr>
        <w:t xml:space="preserve">profonda </w:t>
      </w:r>
      <w:r w:rsidR="00814307" w:rsidRPr="00B45F7B">
        <w:rPr>
          <w:rFonts w:asciiTheme="minorHAnsi" w:hAnsiTheme="minorHAnsi" w:cstheme="minorHAnsi"/>
          <w:b/>
          <w:bCs/>
        </w:rPr>
        <w:t>innocenza, bontà</w:t>
      </w:r>
      <w:r w:rsidR="00814307" w:rsidRPr="00B45F7B">
        <w:rPr>
          <w:rFonts w:asciiTheme="minorHAnsi" w:hAnsiTheme="minorHAnsi" w:cstheme="minorHAnsi"/>
        </w:rPr>
        <w:t>, a</w:t>
      </w:r>
      <w:r w:rsidR="00B45F7B">
        <w:rPr>
          <w:rFonts w:asciiTheme="minorHAnsi" w:hAnsiTheme="minorHAnsi" w:cstheme="minorHAnsi"/>
        </w:rPr>
        <w:t xml:space="preserve"> lui</w:t>
      </w:r>
      <w:r w:rsidR="00814307" w:rsidRPr="00B45F7B">
        <w:rPr>
          <w:rFonts w:asciiTheme="minorHAnsi" w:hAnsiTheme="minorHAnsi" w:cstheme="minorHAnsi"/>
        </w:rPr>
        <w:t xml:space="preserve"> </w:t>
      </w:r>
      <w:r w:rsidR="00814307" w:rsidRPr="00B45F7B">
        <w:rPr>
          <w:rFonts w:asciiTheme="minorHAnsi" w:hAnsiTheme="minorHAnsi" w:cstheme="minorHAnsi"/>
          <w:b/>
          <w:bCs/>
        </w:rPr>
        <w:t>il Signore affida il compito</w:t>
      </w:r>
      <w:r w:rsidR="00814307" w:rsidRPr="00B45F7B">
        <w:rPr>
          <w:rFonts w:asciiTheme="minorHAnsi" w:hAnsiTheme="minorHAnsi" w:cstheme="minorHAnsi"/>
        </w:rPr>
        <w:t xml:space="preserve"> di essere padre di quel Figlio che deve nascere.</w:t>
      </w:r>
    </w:p>
    <w:p w:rsidR="00814307" w:rsidRPr="00B45F7B" w:rsidRDefault="00CF3556" w:rsidP="00814307">
      <w:pPr>
        <w:spacing w:line="360" w:lineRule="auto"/>
        <w:rPr>
          <w:rFonts w:asciiTheme="minorHAnsi" w:hAnsiTheme="minorHAnsi" w:cstheme="minorHAnsi"/>
        </w:rPr>
      </w:pPr>
      <w:r w:rsidRPr="00B45F7B">
        <w:rPr>
          <w:rFonts w:asciiTheme="minorHAnsi" w:hAnsiTheme="minorHAnsi" w:cstheme="minorHAnsi"/>
        </w:rPr>
        <w:t xml:space="preserve">d. Tutti </w:t>
      </w:r>
      <w:r w:rsidR="00814307" w:rsidRPr="00B45F7B">
        <w:rPr>
          <w:rFonts w:asciiTheme="minorHAnsi" w:hAnsiTheme="minorHAnsi" w:cstheme="minorHAnsi"/>
        </w:rPr>
        <w:t>e due</w:t>
      </w:r>
      <w:r w:rsidRPr="00B45F7B">
        <w:rPr>
          <w:rFonts w:asciiTheme="minorHAnsi" w:hAnsiTheme="minorHAnsi" w:cstheme="minorHAnsi"/>
        </w:rPr>
        <w:t>, con gli altri 40</w:t>
      </w:r>
      <w:r w:rsidR="00B45F7B">
        <w:rPr>
          <w:rFonts w:asciiTheme="minorHAnsi" w:hAnsiTheme="minorHAnsi" w:cstheme="minorHAnsi"/>
        </w:rPr>
        <w:t xml:space="preserve"> della genealogia di Abramo</w:t>
      </w:r>
      <w:r w:rsidRPr="00B45F7B">
        <w:rPr>
          <w:rFonts w:asciiTheme="minorHAnsi" w:hAnsiTheme="minorHAnsi" w:cstheme="minorHAnsi"/>
        </w:rPr>
        <w:t>,</w:t>
      </w:r>
      <w:r w:rsidR="00814307" w:rsidRPr="00B45F7B">
        <w:rPr>
          <w:rFonts w:asciiTheme="minorHAnsi" w:hAnsiTheme="minorHAnsi" w:cstheme="minorHAnsi"/>
        </w:rPr>
        <w:t xml:space="preserve"> </w:t>
      </w:r>
      <w:r w:rsidR="00814307" w:rsidRPr="00B45F7B">
        <w:rPr>
          <w:rFonts w:asciiTheme="minorHAnsi" w:hAnsiTheme="minorHAnsi" w:cstheme="minorHAnsi"/>
          <w:b/>
          <w:bCs/>
        </w:rPr>
        <w:t>sono anelli necessari, indispensabili perché il Dio-con-noi</w:t>
      </w:r>
      <w:r w:rsidR="00814307" w:rsidRPr="00B45F7B">
        <w:rPr>
          <w:rFonts w:asciiTheme="minorHAnsi" w:hAnsiTheme="minorHAnsi" w:cstheme="minorHAnsi"/>
        </w:rPr>
        <w:t xml:space="preserve">, l’Emmanuele </w:t>
      </w:r>
      <w:r w:rsidR="00814307" w:rsidRPr="00B45F7B">
        <w:rPr>
          <w:rFonts w:asciiTheme="minorHAnsi" w:hAnsiTheme="minorHAnsi" w:cstheme="minorHAnsi"/>
          <w:b/>
          <w:bCs/>
        </w:rPr>
        <w:t>possa nascere</w:t>
      </w:r>
      <w:r w:rsidR="00814307" w:rsidRPr="00B45F7B">
        <w:rPr>
          <w:rFonts w:asciiTheme="minorHAnsi" w:hAnsiTheme="minorHAnsi" w:cstheme="minorHAnsi"/>
        </w:rPr>
        <w:t>. Senza uno di loro il Messia avrebbe interrotto il suo cammino.</w:t>
      </w:r>
    </w:p>
    <w:p w:rsidR="00CF3556" w:rsidRPr="00B45F7B" w:rsidRDefault="00CF3556" w:rsidP="00814307">
      <w:pPr>
        <w:spacing w:line="360" w:lineRule="auto"/>
        <w:rPr>
          <w:rFonts w:asciiTheme="minorHAnsi" w:hAnsiTheme="minorHAnsi" w:cstheme="minorHAnsi"/>
        </w:rPr>
      </w:pPr>
      <w:r w:rsidRPr="00B45F7B">
        <w:rPr>
          <w:rFonts w:asciiTheme="minorHAnsi" w:hAnsiTheme="minorHAnsi" w:cstheme="minorHAnsi"/>
        </w:rPr>
        <w:t xml:space="preserve">2. </w:t>
      </w:r>
      <w:r w:rsidR="00814307" w:rsidRPr="00B45F7B">
        <w:rPr>
          <w:rFonts w:asciiTheme="minorHAnsi" w:hAnsiTheme="minorHAnsi" w:cstheme="minorHAnsi"/>
        </w:rPr>
        <w:t xml:space="preserve">Questo è un messaggio di </w:t>
      </w:r>
      <w:r w:rsidR="00814307" w:rsidRPr="00B45F7B">
        <w:rPr>
          <w:rFonts w:asciiTheme="minorHAnsi" w:hAnsiTheme="minorHAnsi" w:cstheme="minorHAnsi"/>
          <w:b/>
          <w:bCs/>
        </w:rPr>
        <w:t>grande speranza per noi</w:t>
      </w:r>
      <w:r w:rsidR="00814307" w:rsidRPr="00B45F7B">
        <w:rPr>
          <w:rFonts w:asciiTheme="minorHAnsi" w:hAnsiTheme="minorHAnsi" w:cstheme="minorHAnsi"/>
        </w:rPr>
        <w:t>.</w:t>
      </w:r>
    </w:p>
    <w:p w:rsidR="00814307" w:rsidRPr="00B45F7B" w:rsidRDefault="00CF3556" w:rsidP="00814307">
      <w:pPr>
        <w:spacing w:line="360" w:lineRule="auto"/>
        <w:rPr>
          <w:rFonts w:asciiTheme="minorHAnsi" w:hAnsiTheme="minorHAnsi" w:cstheme="minorHAnsi"/>
        </w:rPr>
      </w:pPr>
      <w:r w:rsidRPr="00B45F7B">
        <w:rPr>
          <w:rFonts w:asciiTheme="minorHAnsi" w:hAnsiTheme="minorHAnsi" w:cstheme="minorHAnsi"/>
        </w:rPr>
        <w:t xml:space="preserve">a. </w:t>
      </w:r>
      <w:r w:rsidR="00814307" w:rsidRPr="00B45F7B">
        <w:rPr>
          <w:rFonts w:asciiTheme="minorHAnsi" w:hAnsiTheme="minorHAnsi" w:cstheme="minorHAnsi"/>
        </w:rPr>
        <w:t xml:space="preserve">Anche </w:t>
      </w:r>
      <w:r w:rsidR="00814307" w:rsidRPr="00B45F7B">
        <w:rPr>
          <w:rFonts w:asciiTheme="minorHAnsi" w:hAnsiTheme="minorHAnsi" w:cstheme="minorHAnsi"/>
          <w:b/>
          <w:bCs/>
        </w:rPr>
        <w:t>in noi convivono la luce e le tenebre</w:t>
      </w:r>
      <w:r w:rsidR="00814307" w:rsidRPr="00B45F7B">
        <w:rPr>
          <w:rFonts w:asciiTheme="minorHAnsi" w:hAnsiTheme="minorHAnsi" w:cstheme="minorHAnsi"/>
        </w:rPr>
        <w:t xml:space="preserve">, anche in noi ci sono </w:t>
      </w:r>
      <w:r w:rsidR="00814307" w:rsidRPr="00B45F7B">
        <w:rPr>
          <w:rFonts w:asciiTheme="minorHAnsi" w:hAnsiTheme="minorHAnsi" w:cstheme="minorHAnsi"/>
          <w:b/>
          <w:bCs/>
        </w:rPr>
        <w:t>momenti di fede</w:t>
      </w:r>
      <w:r w:rsidR="00814307" w:rsidRPr="00B45F7B">
        <w:rPr>
          <w:rFonts w:asciiTheme="minorHAnsi" w:hAnsiTheme="minorHAnsi" w:cstheme="minorHAnsi"/>
        </w:rPr>
        <w:t xml:space="preserve">, di abbandono in Dio, </w:t>
      </w:r>
      <w:r w:rsidR="00814307" w:rsidRPr="00B45F7B">
        <w:rPr>
          <w:rFonts w:asciiTheme="minorHAnsi" w:hAnsiTheme="minorHAnsi" w:cstheme="minorHAnsi"/>
          <w:b/>
          <w:bCs/>
        </w:rPr>
        <w:t>e tempi di grande incredulità</w:t>
      </w:r>
      <w:r w:rsidR="00814307" w:rsidRPr="00B45F7B">
        <w:rPr>
          <w:rFonts w:asciiTheme="minorHAnsi" w:hAnsiTheme="minorHAnsi" w:cstheme="minorHAnsi"/>
        </w:rPr>
        <w:t>, in cui ci chiediamo se c’è, se vale la pena di seguirlo, di continuare a dirci cristiani.</w:t>
      </w:r>
    </w:p>
    <w:p w:rsidR="00CF3556" w:rsidRPr="00B45F7B" w:rsidRDefault="00CF3556" w:rsidP="00814307">
      <w:pPr>
        <w:spacing w:line="360" w:lineRule="auto"/>
        <w:rPr>
          <w:rFonts w:asciiTheme="minorHAnsi" w:hAnsiTheme="minorHAnsi" w:cstheme="minorHAnsi"/>
          <w:b/>
          <w:bCs/>
        </w:rPr>
      </w:pPr>
      <w:r w:rsidRPr="00B45F7B">
        <w:rPr>
          <w:rFonts w:asciiTheme="minorHAnsi" w:hAnsiTheme="minorHAnsi" w:cstheme="minorHAnsi"/>
        </w:rPr>
        <w:t xml:space="preserve">b. </w:t>
      </w:r>
      <w:r w:rsidR="00814307" w:rsidRPr="00B45F7B">
        <w:rPr>
          <w:rFonts w:asciiTheme="minorHAnsi" w:hAnsiTheme="minorHAnsi" w:cstheme="minorHAnsi"/>
        </w:rPr>
        <w:t xml:space="preserve">Eppure </w:t>
      </w:r>
      <w:r w:rsidR="00814307" w:rsidRPr="00B45F7B">
        <w:rPr>
          <w:rFonts w:asciiTheme="minorHAnsi" w:hAnsiTheme="minorHAnsi" w:cstheme="minorHAnsi"/>
          <w:b/>
          <w:bCs/>
        </w:rPr>
        <w:t xml:space="preserve">noi siamo l’anello che oggi serve a Dio per ricordare all’umanità </w:t>
      </w:r>
    </w:p>
    <w:p w:rsidR="00CF3556" w:rsidRPr="00B45F7B" w:rsidRDefault="00CF3556" w:rsidP="00814307">
      <w:pPr>
        <w:spacing w:line="360" w:lineRule="auto"/>
        <w:rPr>
          <w:rFonts w:asciiTheme="minorHAnsi" w:hAnsiTheme="minorHAnsi" w:cstheme="minorHAnsi"/>
        </w:rPr>
      </w:pPr>
      <w:r w:rsidRPr="00B45F7B">
        <w:rPr>
          <w:rFonts w:asciiTheme="minorHAnsi" w:hAnsiTheme="minorHAnsi" w:cstheme="minorHAnsi"/>
          <w:b/>
          <w:bCs/>
        </w:rPr>
        <w:t xml:space="preserve">- </w:t>
      </w:r>
      <w:r w:rsidR="00814307" w:rsidRPr="00B45F7B">
        <w:rPr>
          <w:rFonts w:asciiTheme="minorHAnsi" w:hAnsiTheme="minorHAnsi" w:cstheme="minorHAnsi"/>
          <w:b/>
          <w:bCs/>
        </w:rPr>
        <w:t>che Lui è un Dio-con-noi</w:t>
      </w:r>
      <w:r w:rsidR="00814307" w:rsidRPr="00B45F7B">
        <w:rPr>
          <w:rFonts w:asciiTheme="minorHAnsi" w:hAnsiTheme="minorHAnsi" w:cstheme="minorHAnsi"/>
        </w:rPr>
        <w:t>,</w:t>
      </w:r>
    </w:p>
    <w:p w:rsidR="00CF3556" w:rsidRPr="00B45F7B" w:rsidRDefault="00CF3556" w:rsidP="00814307">
      <w:pPr>
        <w:spacing w:line="360" w:lineRule="auto"/>
        <w:rPr>
          <w:rFonts w:asciiTheme="minorHAnsi" w:hAnsiTheme="minorHAnsi" w:cstheme="minorHAnsi"/>
        </w:rPr>
      </w:pPr>
      <w:r w:rsidRPr="00B45F7B">
        <w:rPr>
          <w:rFonts w:asciiTheme="minorHAnsi" w:hAnsiTheme="minorHAnsi" w:cstheme="minorHAnsi"/>
        </w:rPr>
        <w:t>-</w:t>
      </w:r>
      <w:r w:rsidR="00814307" w:rsidRPr="00B45F7B">
        <w:rPr>
          <w:rFonts w:asciiTheme="minorHAnsi" w:hAnsiTheme="minorHAnsi" w:cstheme="minorHAnsi"/>
        </w:rPr>
        <w:t xml:space="preserve"> che </w:t>
      </w:r>
      <w:r w:rsidR="00B45F7B">
        <w:rPr>
          <w:rFonts w:asciiTheme="minorHAnsi" w:hAnsiTheme="minorHAnsi" w:cstheme="minorHAnsi"/>
        </w:rPr>
        <w:t>Lui</w:t>
      </w:r>
      <w:r w:rsidR="00814307" w:rsidRPr="00B45F7B">
        <w:rPr>
          <w:rFonts w:asciiTheme="minorHAnsi" w:hAnsiTheme="minorHAnsi" w:cstheme="minorHAnsi"/>
        </w:rPr>
        <w:t xml:space="preserve"> non è nemico degli uomini,</w:t>
      </w:r>
    </w:p>
    <w:p w:rsidR="00CF3556" w:rsidRPr="00B45F7B" w:rsidRDefault="00CF3556" w:rsidP="00814307">
      <w:pPr>
        <w:spacing w:line="360" w:lineRule="auto"/>
        <w:rPr>
          <w:rFonts w:asciiTheme="minorHAnsi" w:hAnsiTheme="minorHAnsi" w:cstheme="minorHAnsi"/>
        </w:rPr>
      </w:pPr>
      <w:r w:rsidRPr="00B45F7B">
        <w:rPr>
          <w:rFonts w:asciiTheme="minorHAnsi" w:hAnsiTheme="minorHAnsi" w:cstheme="minorHAnsi"/>
        </w:rPr>
        <w:t>-</w:t>
      </w:r>
      <w:r w:rsidR="00814307" w:rsidRPr="00B45F7B">
        <w:rPr>
          <w:rFonts w:asciiTheme="minorHAnsi" w:hAnsiTheme="minorHAnsi" w:cstheme="minorHAnsi"/>
        </w:rPr>
        <w:t xml:space="preserve"> che </w:t>
      </w:r>
      <w:r w:rsidR="00B45F7B">
        <w:rPr>
          <w:rFonts w:asciiTheme="minorHAnsi" w:hAnsiTheme="minorHAnsi" w:cstheme="minorHAnsi"/>
        </w:rPr>
        <w:t xml:space="preserve">Lui </w:t>
      </w:r>
      <w:r w:rsidR="00814307" w:rsidRPr="00B45F7B">
        <w:rPr>
          <w:rFonts w:asciiTheme="minorHAnsi" w:hAnsiTheme="minorHAnsi" w:cstheme="minorHAnsi"/>
        </w:rPr>
        <w:t>non disprezza nulla di quanto ha creato,</w:t>
      </w:r>
    </w:p>
    <w:p w:rsidR="00814307" w:rsidRPr="00B45F7B" w:rsidRDefault="00CF3556" w:rsidP="00814307">
      <w:pPr>
        <w:spacing w:line="360" w:lineRule="auto"/>
        <w:rPr>
          <w:rFonts w:asciiTheme="minorHAnsi" w:hAnsiTheme="minorHAnsi" w:cstheme="minorHAnsi"/>
        </w:rPr>
      </w:pPr>
      <w:r w:rsidRPr="00B45F7B">
        <w:rPr>
          <w:rFonts w:asciiTheme="minorHAnsi" w:hAnsiTheme="minorHAnsi" w:cstheme="minorHAnsi"/>
        </w:rPr>
        <w:t>-</w:t>
      </w:r>
      <w:r w:rsidR="00814307" w:rsidRPr="00B45F7B">
        <w:rPr>
          <w:rFonts w:asciiTheme="minorHAnsi" w:hAnsiTheme="minorHAnsi" w:cstheme="minorHAnsi"/>
        </w:rPr>
        <w:t xml:space="preserve"> ma </w:t>
      </w:r>
      <w:r w:rsidR="00814307" w:rsidRPr="00B45F7B">
        <w:rPr>
          <w:rFonts w:asciiTheme="minorHAnsi" w:hAnsiTheme="minorHAnsi" w:cstheme="minorHAnsi"/>
          <w:b/>
          <w:bCs/>
        </w:rPr>
        <w:t>il Dio che sta e starà sempre dalla nostra parte</w:t>
      </w:r>
      <w:r w:rsidR="00814307" w:rsidRPr="00B45F7B">
        <w:rPr>
          <w:rFonts w:asciiTheme="minorHAnsi" w:hAnsiTheme="minorHAnsi" w:cstheme="minorHAnsi"/>
        </w:rPr>
        <w:t>.</w:t>
      </w:r>
    </w:p>
    <w:p w:rsidR="00814307" w:rsidRPr="00B45F7B" w:rsidRDefault="00CF3556" w:rsidP="00814307">
      <w:pPr>
        <w:spacing w:line="360" w:lineRule="auto"/>
        <w:rPr>
          <w:rFonts w:asciiTheme="minorHAnsi" w:hAnsiTheme="minorHAnsi" w:cstheme="minorHAnsi"/>
        </w:rPr>
      </w:pPr>
      <w:r w:rsidRPr="00B45F7B">
        <w:rPr>
          <w:rFonts w:asciiTheme="minorHAnsi" w:hAnsiTheme="minorHAnsi" w:cstheme="minorHAnsi"/>
        </w:rPr>
        <w:t xml:space="preserve">3. Questo </w:t>
      </w:r>
      <w:r w:rsidR="00814307" w:rsidRPr="00B45F7B">
        <w:rPr>
          <w:rFonts w:asciiTheme="minorHAnsi" w:hAnsiTheme="minorHAnsi" w:cstheme="minorHAnsi"/>
        </w:rPr>
        <w:t xml:space="preserve">messaggio </w:t>
      </w:r>
      <w:r w:rsidR="00814307" w:rsidRPr="00B45F7B">
        <w:rPr>
          <w:rFonts w:asciiTheme="minorHAnsi" w:hAnsiTheme="minorHAnsi" w:cstheme="minorHAnsi"/>
          <w:b/>
          <w:bCs/>
        </w:rPr>
        <w:t>ci aiuti ad avere e a dare speranza</w:t>
      </w:r>
      <w:r w:rsidR="00814307" w:rsidRPr="00B45F7B">
        <w:rPr>
          <w:rFonts w:asciiTheme="minorHAnsi" w:hAnsiTheme="minorHAnsi" w:cstheme="minorHAnsi"/>
        </w:rPr>
        <w:t xml:space="preserve"> alle persone: </w:t>
      </w:r>
      <w:r w:rsidR="00814307" w:rsidRPr="00B45F7B">
        <w:rPr>
          <w:rFonts w:asciiTheme="minorHAnsi" w:hAnsiTheme="minorHAnsi" w:cstheme="minorHAnsi"/>
          <w:b/>
          <w:bCs/>
        </w:rPr>
        <w:t>nessuno è inutile</w:t>
      </w:r>
      <w:r w:rsidR="00814307" w:rsidRPr="00B45F7B">
        <w:rPr>
          <w:rFonts w:asciiTheme="minorHAnsi" w:hAnsiTheme="minorHAnsi" w:cstheme="minorHAnsi"/>
        </w:rPr>
        <w:t xml:space="preserve">. </w:t>
      </w:r>
      <w:r w:rsidR="00814307" w:rsidRPr="00B45F7B">
        <w:rPr>
          <w:rFonts w:asciiTheme="minorHAnsi" w:hAnsiTheme="minorHAnsi" w:cstheme="minorHAnsi"/>
          <w:b/>
          <w:bCs/>
        </w:rPr>
        <w:t>Dio è capace di trarre capolavori anche dagli errori</w:t>
      </w:r>
      <w:r w:rsidR="00814307" w:rsidRPr="00B45F7B">
        <w:rPr>
          <w:rFonts w:asciiTheme="minorHAnsi" w:hAnsiTheme="minorHAnsi" w:cstheme="minorHAnsi"/>
        </w:rPr>
        <w:t xml:space="preserve"> che compiamo.</w:t>
      </w:r>
    </w:p>
    <w:p w:rsidR="00814307" w:rsidRPr="00B45F7B" w:rsidRDefault="00814307" w:rsidP="00134A2D">
      <w:pPr>
        <w:spacing w:line="360" w:lineRule="auto"/>
        <w:rPr>
          <w:rFonts w:asciiTheme="minorHAnsi" w:hAnsiTheme="minorHAnsi" w:cstheme="minorHAnsi"/>
        </w:rPr>
      </w:pPr>
      <w:r w:rsidRPr="00B45F7B">
        <w:rPr>
          <w:rFonts w:asciiTheme="minorHAnsi" w:hAnsiTheme="minorHAnsi" w:cstheme="minorHAnsi"/>
        </w:rPr>
        <w:t xml:space="preserve">Chiediamo proprio questa fede: di </w:t>
      </w:r>
      <w:r w:rsidRPr="00B45F7B">
        <w:rPr>
          <w:rFonts w:asciiTheme="minorHAnsi" w:hAnsiTheme="minorHAnsi" w:cstheme="minorHAnsi"/>
          <w:b/>
          <w:bCs/>
        </w:rPr>
        <w:t>credere che il Messia viene attraverso di noi e nonostante noi</w:t>
      </w:r>
      <w:r w:rsidRPr="00B45F7B">
        <w:rPr>
          <w:rFonts w:asciiTheme="minorHAnsi" w:hAnsiTheme="minorHAnsi" w:cstheme="minorHAnsi"/>
        </w:rPr>
        <w:t>.</w:t>
      </w:r>
    </w:p>
    <w:sectPr w:rsidR="00814307" w:rsidRPr="00B45F7B" w:rsidSect="00134A2D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07"/>
    <w:rsid w:val="00134A2D"/>
    <w:rsid w:val="00814307"/>
    <w:rsid w:val="00B45F7B"/>
    <w:rsid w:val="00C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72FF"/>
  <w15:chartTrackingRefBased/>
  <w15:docId w15:val="{E807ED65-EE10-4576-8150-FBC6AECC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30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814307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Mt%201,18-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Rm%201,1-7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23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Is%207,10-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2022-12-17T06:14:00Z</dcterms:created>
  <dcterms:modified xsi:type="dcterms:W3CDTF">2022-12-18T06:39:00Z</dcterms:modified>
</cp:coreProperties>
</file>